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 (</w:t>
      </w: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  <w:lang w:val="en-US" w:eastAsia="zh-CN"/>
        </w:rPr>
        <w:t>B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2 деңгейі)»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1020" w:leftChars="0" w:firstLineChars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2"/>
        </w:numPr>
        <w:ind w:left="660" w:left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ind w:firstLine="843" w:firstLineChars="3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宋体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aansoft Batang">
    <w:altName w:val="MS Mincho"/>
    <w:panose1 w:val="00000000000000000000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7A5E"/>
    <w:multiLevelType w:val="singleLevel"/>
    <w:tmpl w:val="02887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  <w:rsid w:val="26F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440</Words>
  <Characters>2512</Characters>
  <Lines>20</Lines>
  <Paragraphs>5</Paragraphs>
  <TotalTime>0</TotalTime>
  <ScaleCrop>false</ScaleCrop>
  <LinksUpToDate>false</LinksUpToDate>
  <CharactersWithSpaces>2947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2021-10-03T17:45:36Z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2E73C313AA4748D79B9C72480FE2B9EA</vt:lpwstr>
  </property>
</Properties>
</file>